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7" w:rsidRPr="004877EC" w:rsidRDefault="005113E7" w:rsidP="00142067">
      <w:pPr>
        <w:ind w:right="142"/>
        <w:jc w:val="both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ind w:left="5216" w:right="142" w:hanging="1678"/>
        <w:jc w:val="both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pStyle w:val="Tekstdymka"/>
        <w:jc w:val="right"/>
        <w:rPr>
          <w:b/>
          <w:i/>
          <w:sz w:val="18"/>
          <w:szCs w:val="18"/>
        </w:rPr>
      </w:pPr>
      <w:r w:rsidRPr="004877EC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 xml:space="preserve"> 2 </w:t>
      </w:r>
      <w:r w:rsidRPr="004877EC">
        <w:rPr>
          <w:b/>
          <w:i/>
          <w:sz w:val="18"/>
          <w:szCs w:val="18"/>
        </w:rPr>
        <w:t>do SIWZ</w:t>
      </w:r>
    </w:p>
    <w:p w:rsidR="005113E7" w:rsidRPr="004877EC" w:rsidRDefault="005113E7" w:rsidP="005113E7">
      <w:pPr>
        <w:jc w:val="center"/>
        <w:rPr>
          <w:rFonts w:ascii="Tahoma" w:hAnsi="Tahoma" w:cs="Tahoma"/>
          <w:b/>
          <w:i/>
          <w:sz w:val="18"/>
          <w:szCs w:val="18"/>
        </w:rPr>
      </w:pPr>
    </w:p>
    <w:p w:rsidR="005113E7" w:rsidRPr="004877EC" w:rsidRDefault="005113E7" w:rsidP="005113E7">
      <w:pPr>
        <w:jc w:val="center"/>
        <w:rPr>
          <w:rFonts w:ascii="Tahoma" w:hAnsi="Tahoma" w:cs="Tahoma"/>
          <w:b/>
          <w:i/>
          <w:sz w:val="18"/>
          <w:szCs w:val="18"/>
        </w:rPr>
      </w:pPr>
      <w:r w:rsidRPr="004877EC">
        <w:rPr>
          <w:rFonts w:ascii="Tahoma" w:hAnsi="Tahoma" w:cs="Tahoma"/>
          <w:b/>
          <w:sz w:val="18"/>
          <w:szCs w:val="18"/>
        </w:rPr>
        <w:t>Wzór</w:t>
      </w:r>
    </w:p>
    <w:p w:rsidR="005113E7" w:rsidRPr="004877EC" w:rsidRDefault="005113E7" w:rsidP="005113E7">
      <w:pPr>
        <w:jc w:val="center"/>
        <w:rPr>
          <w:rFonts w:ascii="Tahoma" w:hAnsi="Tahoma" w:cs="Tahoma"/>
          <w:b/>
          <w:i/>
          <w:sz w:val="18"/>
          <w:szCs w:val="18"/>
        </w:rPr>
      </w:pPr>
    </w:p>
    <w:p w:rsidR="005113E7" w:rsidRPr="004877EC" w:rsidRDefault="005113E7" w:rsidP="005113E7">
      <w:pPr>
        <w:jc w:val="center"/>
        <w:rPr>
          <w:rFonts w:ascii="Tahoma" w:hAnsi="Tahoma" w:cs="Tahoma"/>
          <w:b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UMOWA nr …………………….</w:t>
      </w:r>
    </w:p>
    <w:p w:rsidR="005113E7" w:rsidRPr="004877EC" w:rsidRDefault="005113E7" w:rsidP="005113E7">
      <w:pPr>
        <w:jc w:val="center"/>
        <w:rPr>
          <w:rFonts w:ascii="Tahoma" w:hAnsi="Tahoma" w:cs="Tahoma"/>
          <w:b/>
          <w:sz w:val="18"/>
          <w:szCs w:val="18"/>
        </w:rPr>
      </w:pPr>
    </w:p>
    <w:p w:rsidR="005113E7" w:rsidRPr="004877EC" w:rsidRDefault="005113E7" w:rsidP="005113E7">
      <w:pPr>
        <w:spacing w:before="240" w:after="24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zawarta dnia ……………………………</w:t>
      </w:r>
      <w:r w:rsidR="00F9676E">
        <w:rPr>
          <w:rFonts w:ascii="Tahoma" w:hAnsi="Tahoma" w:cs="Tahoma"/>
          <w:sz w:val="18"/>
          <w:szCs w:val="18"/>
        </w:rPr>
        <w:t xml:space="preserve"> </w:t>
      </w:r>
      <w:r w:rsidRPr="004877EC">
        <w:rPr>
          <w:rFonts w:ascii="Tahoma" w:hAnsi="Tahoma" w:cs="Tahoma"/>
          <w:sz w:val="18"/>
          <w:szCs w:val="18"/>
        </w:rPr>
        <w:t>201</w:t>
      </w:r>
      <w:r>
        <w:rPr>
          <w:rFonts w:ascii="Tahoma" w:hAnsi="Tahoma" w:cs="Tahoma"/>
          <w:sz w:val="18"/>
          <w:szCs w:val="18"/>
        </w:rPr>
        <w:t>7</w:t>
      </w:r>
      <w:r w:rsidRPr="004877EC">
        <w:rPr>
          <w:rFonts w:ascii="Tahoma" w:hAnsi="Tahoma" w:cs="Tahoma"/>
          <w:sz w:val="18"/>
          <w:szCs w:val="18"/>
        </w:rPr>
        <w:t xml:space="preserve"> roku w Starogardzie Gdański pomiędzy:</w:t>
      </w:r>
    </w:p>
    <w:p w:rsidR="005113E7" w:rsidRPr="004877EC" w:rsidRDefault="005113E7" w:rsidP="005113E7">
      <w:pPr>
        <w:jc w:val="both"/>
        <w:rPr>
          <w:rFonts w:ascii="Tahoma" w:eastAsia="Arial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 xml:space="preserve">Przedsiębiorstwem Usług Komunalnych „STARKOM” Spółka z ograniczoną odpowiedzialnością z siedzibą w Starogardzie Gdańskim przy ulicy Tczewskiej 22, wpisaną do rejestru przedsiębiorców Sądu Rejonowego  Gdańsk-Północ Vii Wydział Gospodarczy Krajowego Rejestru Sądowego pod numerem KRS 0000036960, numerze NIP: 592-020-31-58, Regon: 190046500, zwanym dalej </w:t>
      </w:r>
      <w:r w:rsidRPr="004877EC">
        <w:rPr>
          <w:rFonts w:ascii="Tahoma" w:hAnsi="Tahoma" w:cs="Tahoma"/>
          <w:b/>
          <w:bCs/>
          <w:sz w:val="18"/>
          <w:szCs w:val="18"/>
        </w:rPr>
        <w:t xml:space="preserve">ZAMAWIAJĄCYM, </w:t>
      </w:r>
      <w:r w:rsidRPr="004877EC">
        <w:rPr>
          <w:rFonts w:ascii="Tahoma" w:hAnsi="Tahoma" w:cs="Tahoma"/>
          <w:sz w:val="18"/>
          <w:szCs w:val="18"/>
        </w:rPr>
        <w:t xml:space="preserve">reprezentowanym przez: </w:t>
      </w:r>
    </w:p>
    <w:p w:rsidR="005113E7" w:rsidRPr="004877EC" w:rsidRDefault="005113E7" w:rsidP="005113E7">
      <w:pPr>
        <w:tabs>
          <w:tab w:val="left" w:pos="357"/>
        </w:tabs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eastAsia="Arial" w:hAnsi="Tahoma" w:cs="Tahoma"/>
          <w:b/>
          <w:sz w:val="18"/>
          <w:szCs w:val="18"/>
        </w:rPr>
        <w:t>Prezesa Zarządu</w:t>
      </w:r>
      <w:r w:rsidRPr="004877EC">
        <w:rPr>
          <w:rFonts w:ascii="Tahoma" w:eastAsia="Arial" w:hAnsi="Tahoma" w:cs="Tahoma"/>
          <w:sz w:val="18"/>
          <w:szCs w:val="18"/>
        </w:rPr>
        <w:t xml:space="preserve">                               </w:t>
      </w:r>
      <w:r>
        <w:rPr>
          <w:rFonts w:ascii="Tahoma" w:eastAsia="Arial" w:hAnsi="Tahoma" w:cs="Tahoma"/>
          <w:sz w:val="18"/>
          <w:szCs w:val="18"/>
        </w:rPr>
        <w:t>-</w:t>
      </w:r>
      <w:r>
        <w:rPr>
          <w:rFonts w:ascii="Tahoma" w:eastAsia="Arial" w:hAnsi="Tahoma" w:cs="Tahoma"/>
          <w:sz w:val="18"/>
          <w:szCs w:val="18"/>
        </w:rPr>
        <w:tab/>
        <w:t>Rafała Głodka</w:t>
      </w:r>
    </w:p>
    <w:p w:rsidR="005113E7" w:rsidRPr="004877EC" w:rsidRDefault="005113E7" w:rsidP="005113E7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tabs>
          <w:tab w:val="left" w:pos="0"/>
        </w:tabs>
        <w:jc w:val="both"/>
        <w:rPr>
          <w:rFonts w:ascii="Tahoma" w:eastAsia="Arial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oraz</w:t>
      </w:r>
    </w:p>
    <w:p w:rsidR="005113E7" w:rsidRPr="004877EC" w:rsidRDefault="005113E7" w:rsidP="005113E7">
      <w:p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eastAsia="Arial" w:hAnsi="Tahoma" w:cs="Tahoma"/>
          <w:sz w:val="18"/>
          <w:szCs w:val="18"/>
        </w:rPr>
        <w:t>……………………………………………………………………………………………………………………</w:t>
      </w:r>
      <w:r w:rsidRPr="004877EC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………………………………………………………………………………………………………………………... zwanym dalej </w:t>
      </w:r>
      <w:r w:rsidRPr="004877EC">
        <w:rPr>
          <w:rFonts w:ascii="Tahoma" w:hAnsi="Tahoma" w:cs="Tahoma"/>
          <w:b/>
          <w:bCs/>
          <w:sz w:val="18"/>
          <w:szCs w:val="18"/>
        </w:rPr>
        <w:t xml:space="preserve">WYKONAWCĄ, </w:t>
      </w:r>
      <w:r w:rsidRPr="004877EC">
        <w:rPr>
          <w:rFonts w:ascii="Tahoma" w:hAnsi="Tahoma" w:cs="Tahoma"/>
          <w:sz w:val="18"/>
          <w:szCs w:val="18"/>
        </w:rPr>
        <w:t>reprezentowanym przez:</w:t>
      </w:r>
    </w:p>
    <w:p w:rsidR="005113E7" w:rsidRPr="004877EC" w:rsidRDefault="005113E7" w:rsidP="005113E7">
      <w:pPr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......................................................</w:t>
      </w:r>
    </w:p>
    <w:p w:rsidR="005113E7" w:rsidRPr="004877EC" w:rsidRDefault="005113E7" w:rsidP="005113E7">
      <w:pPr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……………………………………..</w:t>
      </w:r>
    </w:p>
    <w:p w:rsidR="005113E7" w:rsidRPr="004877EC" w:rsidRDefault="005113E7" w:rsidP="005113E7">
      <w:pPr>
        <w:pStyle w:val="paragraf"/>
        <w:keepNext/>
        <w:numPr>
          <w:ilvl w:val="0"/>
          <w:numId w:val="11"/>
        </w:numPr>
        <w:ind w:left="714" w:hanging="357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 xml:space="preserve">Umowa niniejsza zostaje zawarta w rezultacie dokonania przez Zamawiającego wyboru oferty złożonej zgodnie z SIWZ, stanowiącą integralną część niniejszej umowy na dostawy oleju napędowego w postępowaniu o udzielenie zamówienia publicznego – w trybie przetargu nieograniczonego.  </w:t>
      </w:r>
    </w:p>
    <w:p w:rsidR="005113E7" w:rsidRPr="004877EC" w:rsidRDefault="005113E7" w:rsidP="005113E7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Przedmiotem umowy są sukcesywne dostawy oleju napędowego o parametrach technicznych zgodnych z wymaganiami SIWZ, stanowiącej załącznik nr 1 do niniejszej umowy i oferty złożonej w postępowaniu nr DGT/</w:t>
      </w:r>
      <w:r>
        <w:rPr>
          <w:rFonts w:ascii="Tahoma" w:hAnsi="Tahoma" w:cs="Tahoma"/>
          <w:sz w:val="18"/>
          <w:szCs w:val="18"/>
        </w:rPr>
        <w:t>196</w:t>
      </w:r>
      <w:r w:rsidRPr="004877EC">
        <w:rPr>
          <w:rFonts w:ascii="Tahoma" w:hAnsi="Tahoma" w:cs="Tahoma"/>
          <w:sz w:val="18"/>
          <w:szCs w:val="18"/>
        </w:rPr>
        <w:t>/201</w:t>
      </w:r>
      <w:r>
        <w:rPr>
          <w:rFonts w:ascii="Tahoma" w:hAnsi="Tahoma" w:cs="Tahoma"/>
          <w:sz w:val="18"/>
          <w:szCs w:val="18"/>
        </w:rPr>
        <w:t>7</w:t>
      </w:r>
      <w:r w:rsidRPr="004877EC">
        <w:rPr>
          <w:rFonts w:ascii="Tahoma" w:hAnsi="Tahoma" w:cs="Tahoma"/>
          <w:sz w:val="18"/>
          <w:szCs w:val="18"/>
        </w:rPr>
        <w:t xml:space="preserve"> stanowiącej załącznik nr 2 do niniejszej umowy</w:t>
      </w:r>
    </w:p>
    <w:p w:rsidR="005113E7" w:rsidRPr="004877EC" w:rsidRDefault="005113E7" w:rsidP="005113E7">
      <w:pPr>
        <w:pStyle w:val="paragraf"/>
        <w:keepNext/>
        <w:numPr>
          <w:ilvl w:val="0"/>
          <w:numId w:val="11"/>
        </w:numPr>
        <w:ind w:left="714" w:hanging="357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 xml:space="preserve">Zamawiający zamawia a Wykonawca zobowiązuje się do dostarczania oleju napędowego w szacunkowej ilości </w:t>
      </w:r>
      <w:r>
        <w:rPr>
          <w:rFonts w:ascii="Tahoma" w:hAnsi="Tahoma" w:cs="Tahoma"/>
          <w:sz w:val="18"/>
          <w:szCs w:val="18"/>
        </w:rPr>
        <w:t>400</w:t>
      </w:r>
      <w:r w:rsidRPr="004877EC">
        <w:rPr>
          <w:rFonts w:ascii="Tahoma" w:hAnsi="Tahoma" w:cs="Tahoma"/>
          <w:sz w:val="18"/>
          <w:szCs w:val="18"/>
        </w:rPr>
        <w:t> 000 litrów (</w:t>
      </w:r>
      <w:r>
        <w:rPr>
          <w:rFonts w:ascii="Tahoma" w:hAnsi="Tahoma" w:cs="Tahoma"/>
          <w:sz w:val="18"/>
          <w:szCs w:val="18"/>
        </w:rPr>
        <w:t>40</w:t>
      </w:r>
      <w:r w:rsidRPr="004877EC">
        <w:rPr>
          <w:rFonts w:ascii="Tahoma" w:hAnsi="Tahoma" w:cs="Tahoma"/>
          <w:sz w:val="18"/>
          <w:szCs w:val="18"/>
        </w:rPr>
        <w:t>0 m</w:t>
      </w:r>
      <w:r w:rsidRPr="004877EC">
        <w:rPr>
          <w:rFonts w:ascii="Tahoma" w:hAnsi="Tahoma" w:cs="Tahoma"/>
          <w:sz w:val="18"/>
          <w:szCs w:val="18"/>
          <w:vertAlign w:val="superscript"/>
        </w:rPr>
        <w:t>3</w:t>
      </w:r>
      <w:r w:rsidRPr="004877EC">
        <w:rPr>
          <w:rFonts w:ascii="Tahoma" w:hAnsi="Tahoma" w:cs="Tahoma"/>
          <w:sz w:val="18"/>
          <w:szCs w:val="18"/>
        </w:rPr>
        <w:t>) na warunkach zawartych w ofercie przetargowej Wykonawcy do miejsc wskazanych przez Zamawiającego tj. do Bazy MZK Starogard Gdański ul. Tczewska 20, 100% wszystkich dostaw.</w:t>
      </w:r>
    </w:p>
    <w:p w:rsidR="005113E7" w:rsidRPr="004877EC" w:rsidRDefault="005113E7" w:rsidP="005113E7">
      <w:pPr>
        <w:pStyle w:val="paragraf"/>
        <w:keepNext/>
        <w:numPr>
          <w:ilvl w:val="0"/>
          <w:numId w:val="11"/>
        </w:numPr>
        <w:ind w:left="714" w:hanging="357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 xml:space="preserve">Zamawiający zastrzega sobie prawo do zmiany wielkości zamówienia poprzez zwiększenie bądź zmniejszenie maksymalnie o </w:t>
      </w:r>
      <w:r>
        <w:rPr>
          <w:rFonts w:ascii="Tahoma" w:hAnsi="Tahoma" w:cs="Tahoma"/>
          <w:sz w:val="18"/>
          <w:szCs w:val="18"/>
        </w:rPr>
        <w:t>3</w:t>
      </w:r>
      <w:r w:rsidRPr="004877EC">
        <w:rPr>
          <w:rFonts w:ascii="Tahoma" w:hAnsi="Tahoma" w:cs="Tahoma"/>
          <w:sz w:val="18"/>
          <w:szCs w:val="18"/>
        </w:rPr>
        <w:t>0% w czasie trwania umowy, a taka zmiana nie będzie wymagała formy pisemnej.</w:t>
      </w:r>
    </w:p>
    <w:p w:rsidR="005113E7" w:rsidRPr="004877EC" w:rsidRDefault="005113E7" w:rsidP="005113E7">
      <w:pPr>
        <w:pStyle w:val="paragraf"/>
        <w:keepNext/>
        <w:numPr>
          <w:ilvl w:val="0"/>
          <w:numId w:val="11"/>
        </w:numPr>
        <w:ind w:left="714" w:hanging="357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Paliwo wymienione w §1 dostarczane będzie do bazy  Zamawiającego wskazywanego  w zamówieniu przez Zamawiającego.</w:t>
      </w:r>
    </w:p>
    <w:p w:rsidR="005113E7" w:rsidRPr="004877EC" w:rsidRDefault="005113E7" w:rsidP="005113E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Dostawy następować będą w dni robocze, w godzinach od 7</w:t>
      </w:r>
      <w:r w:rsidRPr="004877EC">
        <w:rPr>
          <w:rFonts w:ascii="Tahoma" w:hAnsi="Tahoma" w:cs="Tahoma"/>
          <w:sz w:val="18"/>
          <w:szCs w:val="18"/>
          <w:vertAlign w:val="superscript"/>
        </w:rPr>
        <w:t>00</w:t>
      </w:r>
      <w:r w:rsidRPr="004877EC">
        <w:rPr>
          <w:rFonts w:ascii="Tahoma" w:hAnsi="Tahoma" w:cs="Tahoma"/>
          <w:sz w:val="18"/>
          <w:szCs w:val="18"/>
        </w:rPr>
        <w:t xml:space="preserve"> do 13</w:t>
      </w:r>
      <w:r w:rsidRPr="004877EC">
        <w:rPr>
          <w:rFonts w:ascii="Tahoma" w:hAnsi="Tahoma" w:cs="Tahoma"/>
          <w:sz w:val="18"/>
          <w:szCs w:val="18"/>
          <w:vertAlign w:val="superscript"/>
        </w:rPr>
        <w:t>00</w:t>
      </w:r>
      <w:r w:rsidRPr="004877EC">
        <w:rPr>
          <w:rFonts w:ascii="Tahoma" w:hAnsi="Tahoma" w:cs="Tahoma"/>
          <w:sz w:val="18"/>
          <w:szCs w:val="18"/>
        </w:rPr>
        <w:t>. Zamawiający wymaga, by do godziny 13</w:t>
      </w:r>
      <w:r w:rsidRPr="004877EC">
        <w:rPr>
          <w:rFonts w:ascii="Tahoma" w:hAnsi="Tahoma" w:cs="Tahoma"/>
          <w:sz w:val="18"/>
          <w:szCs w:val="18"/>
          <w:vertAlign w:val="superscript"/>
        </w:rPr>
        <w:t>00</w:t>
      </w:r>
      <w:r w:rsidRPr="004877EC">
        <w:rPr>
          <w:rFonts w:ascii="Tahoma" w:hAnsi="Tahoma" w:cs="Tahoma"/>
          <w:sz w:val="18"/>
          <w:szCs w:val="18"/>
        </w:rPr>
        <w:t xml:space="preserve"> paliwo zostało zlane z cysterny do zbiorników Zamawiającego. </w:t>
      </w:r>
    </w:p>
    <w:p w:rsidR="005113E7" w:rsidRPr="004877EC" w:rsidRDefault="005113E7" w:rsidP="005113E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 xml:space="preserve">Dostawy następować będą w terminie do 24 godzin od  momentu otrzymania zamówienia precyzującego ilość i rodzaj paliwa oraz miejsce jego odbioru – na wskazany przez Wykonawcę adres e-mailowy …………………………………….  lub nr </w:t>
      </w:r>
      <w:proofErr w:type="spellStart"/>
      <w:r w:rsidRPr="004877EC">
        <w:rPr>
          <w:rFonts w:ascii="Tahoma" w:hAnsi="Tahoma" w:cs="Tahoma"/>
          <w:sz w:val="18"/>
          <w:szCs w:val="18"/>
        </w:rPr>
        <w:t>fax-u</w:t>
      </w:r>
      <w:proofErr w:type="spellEnd"/>
      <w:r w:rsidRPr="004877EC">
        <w:rPr>
          <w:rFonts w:ascii="Tahoma" w:hAnsi="Tahoma" w:cs="Tahoma"/>
          <w:sz w:val="18"/>
          <w:szCs w:val="18"/>
        </w:rPr>
        <w:t xml:space="preserve"> ……………………………………………..</w:t>
      </w:r>
    </w:p>
    <w:p w:rsidR="005113E7" w:rsidRPr="004877EC" w:rsidRDefault="005113E7" w:rsidP="005113E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 xml:space="preserve">Każdorazowe zamówienie natychmiast po otrzymaniu musi być potwierdzone zwrotnym emailem na adresy: </w:t>
      </w:r>
      <w:hyperlink r:id="rId5" w:history="1">
        <w:r w:rsidRPr="004877EC">
          <w:rPr>
            <w:rStyle w:val="Hipercze"/>
            <w:rFonts w:ascii="Tahoma" w:hAnsi="Tahoma" w:cs="Tahoma"/>
            <w:sz w:val="18"/>
            <w:szCs w:val="18"/>
          </w:rPr>
          <w:t>sekretariat@starkom.pl</w:t>
        </w:r>
      </w:hyperlink>
      <w:r w:rsidRPr="004877EC">
        <w:rPr>
          <w:rFonts w:ascii="Tahoma" w:hAnsi="Tahoma" w:cs="Tahoma"/>
          <w:sz w:val="18"/>
          <w:szCs w:val="18"/>
        </w:rPr>
        <w:t xml:space="preserve"> lub </w:t>
      </w:r>
      <w:hyperlink r:id="rId6" w:history="1">
        <w:r w:rsidRPr="009B39CF">
          <w:rPr>
            <w:rStyle w:val="Hipercze"/>
            <w:rFonts w:ascii="Tahoma" w:hAnsi="Tahoma" w:cs="Tahoma"/>
            <w:sz w:val="18"/>
            <w:szCs w:val="18"/>
          </w:rPr>
          <w:t>w.bobrowski@starkom.pl</w:t>
        </w:r>
      </w:hyperlink>
      <w:r w:rsidRPr="004877EC">
        <w:rPr>
          <w:rFonts w:ascii="Tahoma" w:hAnsi="Tahoma" w:cs="Tahoma"/>
          <w:sz w:val="18"/>
          <w:szCs w:val="18"/>
        </w:rPr>
        <w:t xml:space="preserve">. W szczególnych sytuacjach Zamawiający dopuszcza składanie zamówień za pośrednictwem </w:t>
      </w:r>
      <w:proofErr w:type="spellStart"/>
      <w:r w:rsidRPr="004877EC">
        <w:rPr>
          <w:rFonts w:ascii="Tahoma" w:hAnsi="Tahoma" w:cs="Tahoma"/>
          <w:sz w:val="18"/>
          <w:szCs w:val="18"/>
        </w:rPr>
        <w:t>fax-u</w:t>
      </w:r>
      <w:proofErr w:type="spellEnd"/>
      <w:r w:rsidRPr="004877EC">
        <w:rPr>
          <w:rFonts w:ascii="Tahoma" w:hAnsi="Tahoma" w:cs="Tahoma"/>
          <w:sz w:val="18"/>
          <w:szCs w:val="18"/>
        </w:rPr>
        <w:t xml:space="preserve"> na wskazany przez Wykonawcę numer oraz potwierdzanie zamówień za pośrednictwem </w:t>
      </w:r>
      <w:proofErr w:type="spellStart"/>
      <w:r w:rsidRPr="004877EC">
        <w:rPr>
          <w:rFonts w:ascii="Tahoma" w:hAnsi="Tahoma" w:cs="Tahoma"/>
          <w:sz w:val="18"/>
          <w:szCs w:val="18"/>
        </w:rPr>
        <w:t>fax-u</w:t>
      </w:r>
      <w:proofErr w:type="spellEnd"/>
      <w:r w:rsidRPr="004877EC">
        <w:rPr>
          <w:rFonts w:ascii="Tahoma" w:hAnsi="Tahoma" w:cs="Tahoma"/>
          <w:sz w:val="18"/>
          <w:szCs w:val="18"/>
        </w:rPr>
        <w:t xml:space="preserve"> na numer 58 56 230 69.</w:t>
      </w:r>
    </w:p>
    <w:p w:rsidR="005113E7" w:rsidRPr="004877EC" w:rsidRDefault="005113E7" w:rsidP="005113E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Określenie ilości faktycznie dostarczonego paliwa przez Zamawiającego będzie się odbywało w sposób określony w SIWZ.</w:t>
      </w:r>
    </w:p>
    <w:p w:rsidR="005113E7" w:rsidRPr="004877EC" w:rsidRDefault="005113E7" w:rsidP="005113E7">
      <w:pPr>
        <w:pStyle w:val="paragraf"/>
        <w:keepNext/>
        <w:numPr>
          <w:ilvl w:val="0"/>
          <w:numId w:val="11"/>
        </w:numPr>
        <w:ind w:left="714" w:hanging="357"/>
        <w:rPr>
          <w:rFonts w:ascii="Tahoma" w:hAnsi="Tahoma" w:cs="Tahoma"/>
          <w:bCs/>
          <w:sz w:val="18"/>
          <w:szCs w:val="18"/>
        </w:rPr>
      </w:pPr>
    </w:p>
    <w:p w:rsidR="005113E7" w:rsidRPr="004877EC" w:rsidRDefault="005113E7" w:rsidP="005113E7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Dostarczanie paliwa następować będzie transportem Wykonawcy na jego koszt</w:t>
      </w:r>
      <w:r w:rsidRPr="004877EC">
        <w:rPr>
          <w:rFonts w:ascii="Tahoma" w:hAnsi="Tahoma" w:cs="Tahoma"/>
          <w:sz w:val="18"/>
          <w:szCs w:val="18"/>
        </w:rPr>
        <w:br/>
        <w:t>i ryzyko. Do każdej dostawy musi być dołączony atest jakościowy.</w:t>
      </w:r>
      <w:r w:rsidRPr="004877EC">
        <w:rPr>
          <w:rFonts w:ascii="Tahoma" w:hAnsi="Tahoma" w:cs="Tahoma"/>
          <w:b/>
          <w:sz w:val="18"/>
          <w:szCs w:val="18"/>
        </w:rPr>
        <w:t xml:space="preserve"> </w:t>
      </w:r>
      <w:r w:rsidRPr="004877EC">
        <w:rPr>
          <w:rFonts w:ascii="Tahoma" w:hAnsi="Tahoma" w:cs="Tahoma"/>
          <w:sz w:val="18"/>
          <w:szCs w:val="18"/>
        </w:rPr>
        <w:t xml:space="preserve">Przy pierwszej dostawie oleju </w:t>
      </w:r>
      <w:r w:rsidRPr="004877EC">
        <w:rPr>
          <w:rFonts w:ascii="Tahoma" w:hAnsi="Tahoma" w:cs="Tahoma"/>
          <w:sz w:val="18"/>
          <w:szCs w:val="18"/>
        </w:rPr>
        <w:lastRenderedPageBreak/>
        <w:t>napędowego: letniego, przejściowego, zimowego – jednorazowo dołączona zostanie Karta Charakterystyki Substancji Niebezpiecznej.</w:t>
      </w:r>
    </w:p>
    <w:p w:rsidR="005113E7" w:rsidRPr="004877EC" w:rsidRDefault="005113E7" w:rsidP="005113E7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Strony zgodnie stwierdzają, że zamówienie zostaje uznane za zrealizowane dopiero z chwilą przepompowania całości paliwa objętego daną dostawą do zbiorników. Z tą chwilą przechodzi na Zamawiającego ryzyko związane z ewentualnymi szkodami dotyczącymi dostarczonego paliwa.</w:t>
      </w:r>
    </w:p>
    <w:p w:rsidR="005113E7" w:rsidRPr="004877EC" w:rsidRDefault="005113E7" w:rsidP="005113E7">
      <w:pPr>
        <w:numPr>
          <w:ilvl w:val="0"/>
          <w:numId w:val="8"/>
        </w:numPr>
        <w:tabs>
          <w:tab w:val="left" w:pos="5580"/>
        </w:tabs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Zamawiający ma prawo kontroli ilości dostarczonego paliwa oraz jego jakości, przy czym kontrola ilościowa winna odbywać się w obecności osoby, która paliwo przywiozła do Zamawiającego, a  pobrania próbek paliwa powinna dokonać osoba odpowiednio przeszkolona przez Wykonawcę.</w:t>
      </w:r>
    </w:p>
    <w:p w:rsidR="005113E7" w:rsidRPr="004877EC" w:rsidRDefault="005113E7" w:rsidP="005113E7">
      <w:pPr>
        <w:ind w:left="36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Osoba ta zobowiązana jest potwierdzić swym podpisem lub odciskiem pieczęci na banderoli nałożonej na pojemnik z próbką paliwa, że pobrana ona została z dostawy podlegającej badaniu. Dalsze czynności mające potwierdzić jakość paliwa wykonuje samodzielnie Zamawiający.</w:t>
      </w:r>
    </w:p>
    <w:p w:rsidR="005113E7" w:rsidRPr="004877EC" w:rsidRDefault="005113E7" w:rsidP="005113E7">
      <w:pPr>
        <w:numPr>
          <w:ilvl w:val="0"/>
          <w:numId w:val="8"/>
        </w:numPr>
        <w:tabs>
          <w:tab w:val="left" w:pos="5580"/>
        </w:tabs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 xml:space="preserve">Pojemniki przeznaczone na próbki mają spełniać wymagania Rozporządzenia Ministra Gospodarki z dnia 1 września 2009r. (Dz. U. z 2013r., poz. 346 z późniejszymi zmianami) w sprawie sposobu pobierania próbek paliw ciekłych i </w:t>
      </w:r>
      <w:proofErr w:type="spellStart"/>
      <w:r w:rsidRPr="004877EC">
        <w:rPr>
          <w:rFonts w:ascii="Tahoma" w:hAnsi="Tahoma" w:cs="Tahoma"/>
          <w:sz w:val="18"/>
          <w:szCs w:val="18"/>
        </w:rPr>
        <w:t>biopaliw</w:t>
      </w:r>
      <w:proofErr w:type="spellEnd"/>
      <w:r w:rsidRPr="004877EC">
        <w:rPr>
          <w:rFonts w:ascii="Tahoma" w:hAnsi="Tahoma" w:cs="Tahoma"/>
          <w:sz w:val="18"/>
          <w:szCs w:val="18"/>
        </w:rPr>
        <w:t xml:space="preserve"> ciekłych oraz normy PN-EN ISO.</w:t>
      </w:r>
    </w:p>
    <w:p w:rsidR="005113E7" w:rsidRPr="004877EC" w:rsidRDefault="005113E7" w:rsidP="005113E7">
      <w:pPr>
        <w:numPr>
          <w:ilvl w:val="0"/>
          <w:numId w:val="8"/>
        </w:numPr>
        <w:tabs>
          <w:tab w:val="left" w:pos="5580"/>
        </w:tabs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Stwierdzenie przez Zamawiającego, że jakość dostarczonego paliwa jest niższa niż wynika to z umowy i dołączonego do badanej dostawy atestu powoduje, że Wykonawca zobowiązany jest do naprawienia Zamawiającemu wszelkich poniesionych z tego tytułu szkód.</w:t>
      </w:r>
    </w:p>
    <w:p w:rsidR="005113E7" w:rsidRPr="004877EC" w:rsidRDefault="005113E7" w:rsidP="005113E7">
      <w:pPr>
        <w:numPr>
          <w:ilvl w:val="0"/>
          <w:numId w:val="8"/>
        </w:numPr>
        <w:tabs>
          <w:tab w:val="left" w:pos="5580"/>
        </w:tabs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 sytuacji opisanej w ust. 6 Wykonawca zobowiązany jest w szczególności m.in. do:</w:t>
      </w:r>
    </w:p>
    <w:p w:rsidR="005113E7" w:rsidRPr="004877EC" w:rsidRDefault="005113E7" w:rsidP="005113E7">
      <w:pPr>
        <w:tabs>
          <w:tab w:val="left" w:pos="900"/>
        </w:tabs>
        <w:ind w:left="900" w:hanging="54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7.1.</w:t>
      </w:r>
      <w:r w:rsidRPr="004877EC">
        <w:rPr>
          <w:rFonts w:ascii="Tahoma" w:hAnsi="Tahoma" w:cs="Tahoma"/>
          <w:sz w:val="18"/>
          <w:szCs w:val="18"/>
        </w:rPr>
        <w:tab/>
        <w:t>dostarczenia nieodpłatnie identycznego, co do ilości i rodzaju jak kwestionowane paliwa o prawidłowych parametrach, nie później niż w przeciągu 12 godzin od momentu zgłoszenia Wykonawcy przez Zamawiającego, okoliczności, o której mowa w ust. 6.</w:t>
      </w:r>
    </w:p>
    <w:p w:rsidR="005113E7" w:rsidRPr="004877EC" w:rsidRDefault="005113E7" w:rsidP="005113E7">
      <w:pPr>
        <w:tabs>
          <w:tab w:val="left" w:pos="900"/>
        </w:tabs>
        <w:ind w:left="900" w:hanging="54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7.2.</w:t>
      </w:r>
      <w:r w:rsidRPr="004877EC">
        <w:rPr>
          <w:rFonts w:ascii="Tahoma" w:hAnsi="Tahoma" w:cs="Tahoma"/>
          <w:sz w:val="18"/>
          <w:szCs w:val="18"/>
        </w:rPr>
        <w:tab/>
        <w:t>odebrania na swój koszt całego zakwestionowanego paliwa,</w:t>
      </w:r>
    </w:p>
    <w:p w:rsidR="005113E7" w:rsidRPr="004877EC" w:rsidRDefault="005113E7" w:rsidP="005113E7">
      <w:pPr>
        <w:ind w:left="900" w:hanging="54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7.3.   oczyszczenia zbiornika (lub zbiorników), do którego zlane było zakwestionowane paliwo,.</w:t>
      </w:r>
    </w:p>
    <w:p w:rsidR="005113E7" w:rsidRPr="004877EC" w:rsidRDefault="005113E7" w:rsidP="005113E7">
      <w:pPr>
        <w:ind w:left="900" w:hanging="54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7.4.  pokrycia wartości opłat wynikających z tytułu przekroczeń dopuszczalnych norm emisji zanieczyszczeń środowiska,</w:t>
      </w:r>
    </w:p>
    <w:p w:rsidR="005113E7" w:rsidRPr="004877EC" w:rsidRDefault="005113E7" w:rsidP="005113E7">
      <w:pPr>
        <w:tabs>
          <w:tab w:val="left" w:pos="900"/>
        </w:tabs>
        <w:ind w:left="900" w:hanging="54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 xml:space="preserve">7.5.   pokrycia kosztów napraw pojazdów Zamawiającego w przypadku gdy konieczność napraw będzie spowodowana nienależytą jakością paliwa.  </w:t>
      </w:r>
    </w:p>
    <w:p w:rsidR="005113E7" w:rsidRPr="004877EC" w:rsidRDefault="005113E7" w:rsidP="005113E7">
      <w:pPr>
        <w:numPr>
          <w:ilvl w:val="0"/>
          <w:numId w:val="8"/>
        </w:numPr>
        <w:tabs>
          <w:tab w:val="left" w:pos="5580"/>
        </w:tabs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 przypadku określonym w ust. 6 Wykonawca jest zobowiązany niezależnie od obowiązków określonych w ust. 7 do zapłaty Zamawiającemu kary umownej w wysokości 20% wartości brutto zakwestionowanego paliwa. Wartością brutto jest wartość z dnia dostawy zakwestionowanego paliwa.</w:t>
      </w:r>
    </w:p>
    <w:p w:rsidR="005113E7" w:rsidRPr="004877EC" w:rsidRDefault="005113E7" w:rsidP="005113E7">
      <w:pPr>
        <w:numPr>
          <w:ilvl w:val="0"/>
          <w:numId w:val="8"/>
        </w:numPr>
        <w:tabs>
          <w:tab w:val="left" w:pos="5580"/>
        </w:tabs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Wybór szczegółowego trybu postępowania w sytuacji opisanej w ust. 6 należy do Zamawiającego. Jeżeli odstępstwa od jakości paliwa wynikającej z atestu są – według Zamawiającego – niewielkie, może on żądać obniżenia ceny zakwestionowanej dostawy paliwa.</w:t>
      </w:r>
    </w:p>
    <w:p w:rsidR="005113E7" w:rsidRPr="004877EC" w:rsidRDefault="005113E7" w:rsidP="005113E7">
      <w:pPr>
        <w:numPr>
          <w:ilvl w:val="0"/>
          <w:numId w:val="8"/>
        </w:numPr>
        <w:tabs>
          <w:tab w:val="left" w:pos="5580"/>
        </w:tabs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Wykonawca zobowiązany jest do przestrzegania na terenie Zamawiającego Kryteriów BHP dla podwykonawców świadczących usługi na terenie MZK oraz do przeszkolenia swoich pracowników a także pracowników podwykonawców świadczących usługi na terenie MZK</w:t>
      </w:r>
    </w:p>
    <w:p w:rsidR="005113E7" w:rsidRPr="004877EC" w:rsidRDefault="005113E7" w:rsidP="005113E7">
      <w:pPr>
        <w:pStyle w:val="paragraf"/>
        <w:keepNext/>
        <w:numPr>
          <w:ilvl w:val="0"/>
          <w:numId w:val="11"/>
        </w:numPr>
        <w:ind w:left="714" w:hanging="357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Wykonawca będzie naliczał cenę w oparciu o ilość dostarczonego oleju określoną dla temperatury referencyjnej (+15ºC) wraz z dostawą na koszt Wykonawcy powiększoną o należy podatek VAT. Cena zawiera wszelkie koszty pośrednie i bezpośrednie związane z realizacją niniejszej umowy.</w:t>
      </w:r>
    </w:p>
    <w:p w:rsidR="005113E7" w:rsidRPr="004877EC" w:rsidRDefault="005113E7" w:rsidP="005113E7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Cena jednostkowa netto (bez podatku VAT), o której mowa powyżej, będzie ustalana z uwzględnieniem kwot następujących składników:</w:t>
      </w:r>
    </w:p>
    <w:p w:rsidR="005113E7" w:rsidRPr="00C23655" w:rsidRDefault="005113E7" w:rsidP="005113E7">
      <w:p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C23655">
        <w:rPr>
          <w:rFonts w:ascii="Tahoma" w:hAnsi="Tahoma" w:cs="Tahoma"/>
          <w:sz w:val="18"/>
          <w:szCs w:val="18"/>
        </w:rPr>
        <w:t>Cena 1 m</w:t>
      </w:r>
      <w:r w:rsidRPr="00C23655">
        <w:rPr>
          <w:rFonts w:ascii="Tahoma" w:hAnsi="Tahoma" w:cs="Tahoma"/>
          <w:sz w:val="18"/>
          <w:szCs w:val="18"/>
          <w:vertAlign w:val="superscript"/>
        </w:rPr>
        <w:t>3</w:t>
      </w:r>
      <w:r w:rsidRPr="00C23655">
        <w:rPr>
          <w:rFonts w:ascii="Tahoma" w:hAnsi="Tahoma" w:cs="Tahoma"/>
          <w:sz w:val="18"/>
          <w:szCs w:val="18"/>
        </w:rPr>
        <w:t xml:space="preserve"> oleju napędowego będzie ustalana na podstawie formuły: cena netto w dniu dostawy </w:t>
      </w:r>
      <w:proofErr w:type="spellStart"/>
      <w:r w:rsidRPr="00C23655">
        <w:rPr>
          <w:rFonts w:ascii="Tahoma" w:hAnsi="Tahoma" w:cs="Tahoma"/>
          <w:sz w:val="18"/>
          <w:szCs w:val="18"/>
        </w:rPr>
        <w:t>autonalewka</w:t>
      </w:r>
      <w:proofErr w:type="spellEnd"/>
      <w:r w:rsidRPr="00C23655">
        <w:rPr>
          <w:rFonts w:ascii="Tahoma" w:hAnsi="Tahoma" w:cs="Tahoma"/>
          <w:sz w:val="18"/>
          <w:szCs w:val="18"/>
        </w:rPr>
        <w:t xml:space="preserve"> (producenta),</w:t>
      </w:r>
    </w:p>
    <w:p w:rsidR="005113E7" w:rsidRPr="004877EC" w:rsidRDefault="005113E7" w:rsidP="005113E7">
      <w:p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C23655">
        <w:rPr>
          <w:rFonts w:ascii="Tahoma" w:hAnsi="Tahoma" w:cs="Tahoma"/>
          <w:sz w:val="18"/>
          <w:szCs w:val="18"/>
        </w:rPr>
        <w:t>Stały upust (rabat) Wykonawcy (upust (rabat) pomniejsza cenę określoną powyżej) wynoszący ……………………… zł/m</w:t>
      </w:r>
      <w:r w:rsidRPr="00C23655">
        <w:rPr>
          <w:rFonts w:ascii="Tahoma" w:hAnsi="Tahoma" w:cs="Tahoma"/>
          <w:sz w:val="18"/>
          <w:szCs w:val="18"/>
          <w:vertAlign w:val="superscript"/>
        </w:rPr>
        <w:t>3</w:t>
      </w:r>
      <w:r w:rsidRPr="00C23655">
        <w:rPr>
          <w:rFonts w:ascii="Tahoma" w:hAnsi="Tahoma" w:cs="Tahoma"/>
          <w:sz w:val="18"/>
          <w:szCs w:val="18"/>
        </w:rPr>
        <w:t xml:space="preserve"> (słownie</w:t>
      </w:r>
      <w:r w:rsidRPr="004877EC">
        <w:rPr>
          <w:rFonts w:ascii="Tahoma" w:hAnsi="Tahoma" w:cs="Tahoma"/>
          <w:sz w:val="18"/>
          <w:szCs w:val="18"/>
        </w:rPr>
        <w:t>: ………………………… zł/m</w:t>
      </w:r>
      <w:r w:rsidRPr="004877EC">
        <w:rPr>
          <w:rFonts w:ascii="Tahoma" w:hAnsi="Tahoma" w:cs="Tahoma"/>
          <w:sz w:val="18"/>
          <w:szCs w:val="18"/>
          <w:vertAlign w:val="superscript"/>
        </w:rPr>
        <w:t>3</w:t>
      </w:r>
      <w:r w:rsidRPr="004877EC">
        <w:rPr>
          <w:rFonts w:ascii="Tahoma" w:hAnsi="Tahoma" w:cs="Tahoma"/>
          <w:sz w:val="18"/>
          <w:szCs w:val="18"/>
        </w:rPr>
        <w:t xml:space="preserve">), który nie może ulec zmniejszeniu w okresie realizacji umowy. </w:t>
      </w:r>
    </w:p>
    <w:p w:rsidR="005113E7" w:rsidRPr="004877EC" w:rsidRDefault="005113E7" w:rsidP="005113E7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 xml:space="preserve">Termin zapłaty za zrealizowaną dostawę wynosi </w:t>
      </w:r>
      <w:r>
        <w:rPr>
          <w:rFonts w:ascii="Tahoma" w:hAnsi="Tahoma" w:cs="Tahoma"/>
          <w:sz w:val="18"/>
          <w:szCs w:val="18"/>
        </w:rPr>
        <w:t xml:space="preserve">21 </w:t>
      </w:r>
      <w:r w:rsidRPr="004877EC">
        <w:rPr>
          <w:rFonts w:ascii="Tahoma" w:hAnsi="Tahoma" w:cs="Tahoma"/>
          <w:sz w:val="18"/>
          <w:szCs w:val="18"/>
        </w:rPr>
        <w:t xml:space="preserve">dni od daty otrzymania prawidłowo wystawionej faktury. </w:t>
      </w:r>
    </w:p>
    <w:p w:rsidR="005113E7" w:rsidRPr="004877EC" w:rsidRDefault="005113E7" w:rsidP="005113E7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Zamawiający zapłaci wyłącznie za faktycznie dostarczoną ilość paliwa, co nie oznacza, że Wykonawca ma prawo samodzielnie, bez zgody Zamawiającego obniżać (w stosunku do ilości określonej w zamówieniu) wielkość dostawy.</w:t>
      </w:r>
    </w:p>
    <w:p w:rsidR="005113E7" w:rsidRPr="004877EC" w:rsidRDefault="005113E7" w:rsidP="005113E7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Zamawiający oświadcza, że jest podatnikiem VAT czynnym, upoważnionym do otrzymania faktur VAT i posiada nr identyfikacyjny NIP 592-020-31-58.</w:t>
      </w:r>
    </w:p>
    <w:p w:rsidR="005113E7" w:rsidRPr="004877EC" w:rsidRDefault="005113E7" w:rsidP="005113E7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 xml:space="preserve">Podstawę wystawienia przez Wykonawcę faktury VAT będzie podpisany protokół odbioru, o którym mowa w § 4 </w:t>
      </w:r>
      <w:proofErr w:type="spellStart"/>
      <w:r w:rsidRPr="004877EC">
        <w:rPr>
          <w:rFonts w:ascii="Tahoma" w:hAnsi="Tahoma" w:cs="Tahoma"/>
          <w:sz w:val="18"/>
          <w:szCs w:val="18"/>
        </w:rPr>
        <w:t>pkt</w:t>
      </w:r>
      <w:proofErr w:type="spellEnd"/>
      <w:r w:rsidRPr="004877EC">
        <w:rPr>
          <w:rFonts w:ascii="Tahoma" w:hAnsi="Tahoma" w:cs="Tahoma"/>
          <w:sz w:val="18"/>
          <w:szCs w:val="18"/>
        </w:rPr>
        <w:t xml:space="preserve"> 6.5. niniejszej umowy.</w:t>
      </w:r>
    </w:p>
    <w:p w:rsidR="005113E7" w:rsidRPr="004877EC" w:rsidRDefault="005113E7" w:rsidP="005113E7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 xml:space="preserve">Wykonawca oświadcza, że jest podatnikiem VAT czynnym i posiada nr identyfikacyjny ……………………… </w:t>
      </w:r>
    </w:p>
    <w:p w:rsidR="005113E7" w:rsidRPr="004877EC" w:rsidRDefault="005113E7" w:rsidP="005113E7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Zapłata należności następować będzie na podstawie faktur VAT wystawionych nie wcześniej niż w dacie dokonania przez Zamawiającego odbioru dostawy.</w:t>
      </w:r>
    </w:p>
    <w:p w:rsidR="005113E7" w:rsidRPr="004877EC" w:rsidRDefault="005113E7" w:rsidP="005113E7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Faktury za zrealizowane dostawy Zamawiający realizować będzie przelewem na konto Wykonawcy nr: ……………………………………………………………… w ……………………………………………… .</w:t>
      </w:r>
    </w:p>
    <w:p w:rsidR="005113E7" w:rsidRPr="004877EC" w:rsidRDefault="005113E7" w:rsidP="005113E7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Za datę zapłaty strony uznają datę obciążenia rachunku bankowego Zamawiającego.</w:t>
      </w:r>
    </w:p>
    <w:p w:rsidR="005113E7" w:rsidRPr="004877EC" w:rsidRDefault="005113E7" w:rsidP="005113E7">
      <w:pPr>
        <w:pStyle w:val="paragraf"/>
        <w:keepNext/>
        <w:numPr>
          <w:ilvl w:val="0"/>
          <w:numId w:val="11"/>
        </w:numPr>
        <w:ind w:left="714" w:hanging="357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 przypadku opóźnienia w dostarczeniu i zlaniu zamówionego paliwa do zbiorników Zamawiającego do godziny 13</w:t>
      </w:r>
      <w:r w:rsidRPr="004877EC">
        <w:rPr>
          <w:rFonts w:ascii="Tahoma" w:hAnsi="Tahoma" w:cs="Tahoma"/>
          <w:sz w:val="18"/>
          <w:szCs w:val="18"/>
          <w:vertAlign w:val="superscript"/>
        </w:rPr>
        <w:t>00</w:t>
      </w:r>
      <w:r w:rsidRPr="004877EC">
        <w:rPr>
          <w:rFonts w:ascii="Tahoma" w:hAnsi="Tahoma" w:cs="Tahoma"/>
          <w:sz w:val="18"/>
          <w:szCs w:val="18"/>
        </w:rPr>
        <w:t xml:space="preserve"> Wykonawca zapłaci Zamawiającemu za każdą godzinę opóźnienia  karę umowną w wysokości 100,00 zł netto.</w:t>
      </w:r>
    </w:p>
    <w:p w:rsidR="005113E7" w:rsidRPr="004877EC" w:rsidRDefault="005113E7" w:rsidP="005113E7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 przypadku opóźnienia w dostarczeniu zamówionego paliwa poza termin określony w § 4 ust. 4 Wykonawca zapłaci Zamawiającemu karę umowną w wysokości 20% wartości brutto niedostarczonego paliwa, za każdy dzień opóźnienia.</w:t>
      </w:r>
    </w:p>
    <w:p w:rsidR="005113E7" w:rsidRPr="004877EC" w:rsidRDefault="005113E7" w:rsidP="005113E7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Wykonawca ponosi koszty paliwa kupionego przez Zamawiającego u innego Dostawcy, jeżeli opóźnienie dostawy paliwa będącego przedmiotem niniejszej umowy przekroczy 48 godzin.</w:t>
      </w:r>
    </w:p>
    <w:p w:rsidR="005113E7" w:rsidRPr="004877EC" w:rsidRDefault="005113E7" w:rsidP="005113E7">
      <w:pPr>
        <w:numPr>
          <w:ilvl w:val="0"/>
          <w:numId w:val="3"/>
        </w:numPr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 przypadku, gdy opóźnienie w dostawie paliwa przekroczy 48 godzin, Zamawiający, niezależnie od uprawnienia określonego w ust. 3, może obciążyć Wykonawcę karą umowną o której mowa w ust. 2, bądź też rozwiązać umowę z winy Wykonawcy ze skutkiem natychmiastowym. W przypadku rozwiązania umowy ze skutkiem natychmiastowym, Wykonawca zapłaci na rzecz Zamawiającego karę umowną w wysokości 20% wartości netto niezrealizowanej części umowy.</w:t>
      </w:r>
    </w:p>
    <w:p w:rsidR="005113E7" w:rsidRPr="004877EC" w:rsidRDefault="005113E7" w:rsidP="005113E7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Niezależnie od obowiązku o którym mowa w ust. 3 Zamawiający może żądać odszkodowania przewyższającego wysokość kar umownych na zasadach ogólnych.</w:t>
      </w:r>
    </w:p>
    <w:p w:rsidR="005113E7" w:rsidRPr="004877EC" w:rsidRDefault="005113E7" w:rsidP="005113E7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 xml:space="preserve">Zamawiający może dokonywać potrącenia kar umownych z wynagrodzenia Wykonawcy. </w:t>
      </w:r>
    </w:p>
    <w:p w:rsidR="005113E7" w:rsidRPr="004877EC" w:rsidRDefault="005113E7" w:rsidP="005113E7">
      <w:pPr>
        <w:pStyle w:val="paragraf"/>
        <w:keepNext/>
        <w:numPr>
          <w:ilvl w:val="0"/>
          <w:numId w:val="11"/>
        </w:numPr>
        <w:ind w:left="714" w:hanging="357"/>
        <w:rPr>
          <w:rFonts w:ascii="Tahoma" w:hAnsi="Tahoma" w:cs="Tahoma"/>
          <w:sz w:val="18"/>
          <w:szCs w:val="18"/>
        </w:rPr>
      </w:pPr>
    </w:p>
    <w:p w:rsidR="005113E7" w:rsidRPr="00142067" w:rsidRDefault="005113E7" w:rsidP="0014206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142067">
        <w:rPr>
          <w:rFonts w:ascii="Tahoma" w:hAnsi="Tahoma" w:cs="Tahoma"/>
          <w:sz w:val="18"/>
          <w:szCs w:val="18"/>
        </w:rPr>
        <w:t>Umowę zawarto na czas określony: od………………….. do …………………………..</w:t>
      </w:r>
    </w:p>
    <w:p w:rsidR="005113E7" w:rsidRPr="00142067" w:rsidRDefault="005113E7" w:rsidP="0014206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142067">
        <w:rPr>
          <w:rFonts w:ascii="Tahoma" w:hAnsi="Tahoma" w:cs="Tahoma"/>
          <w:sz w:val="18"/>
          <w:szCs w:val="18"/>
        </w:rPr>
        <w:t>Zamawiający może rozwiązać umowę ze skutkiem natychmiastowym w wypadkach opisanych w § 5 ust. 6 oraz w § 7 ust. 4, gdy opóźnienie dostawy przekracza 48 godzin.</w:t>
      </w:r>
    </w:p>
    <w:p w:rsidR="005113E7" w:rsidRPr="00142067" w:rsidRDefault="005113E7" w:rsidP="0014206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142067">
        <w:rPr>
          <w:rFonts w:ascii="Tahoma" w:hAnsi="Tahoma" w:cs="Tahoma"/>
          <w:sz w:val="18"/>
          <w:szCs w:val="18"/>
        </w:rPr>
        <w:t>Zamawiający dopuszcza możliwość dokonania zmiany umowy w stosunku do treści oferty w przypadku zmiany obowiązującej stawki podatku VAT.</w:t>
      </w:r>
    </w:p>
    <w:p w:rsidR="005113E7" w:rsidRPr="00142067" w:rsidRDefault="005113E7" w:rsidP="0014206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142067">
        <w:rPr>
          <w:rFonts w:ascii="Tahoma" w:hAnsi="Tahoma" w:cs="Tahoma"/>
          <w:sz w:val="18"/>
          <w:szCs w:val="18"/>
        </w:rPr>
        <w:t>Wykonawca zobowiązuje się do posiadania ubezpieczenia od odpowiedzialności cywilnej w zakresie prowadzonej działalności na kwotę nie mniejszą niż 500.000 zł (słownie: pięćset tysięcy złotych) przez cały okres obowiązywania umowy.</w:t>
      </w:r>
    </w:p>
    <w:p w:rsidR="005113E7" w:rsidRPr="00142067" w:rsidRDefault="005113E7" w:rsidP="0014206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142067">
        <w:rPr>
          <w:rFonts w:ascii="Tahoma" w:hAnsi="Tahoma" w:cs="Tahoma"/>
          <w:sz w:val="18"/>
          <w:szCs w:val="18"/>
        </w:rPr>
        <w:t xml:space="preserve">W przypadku posiadania okresowej polisy lub innego dokumentu potwierdzającego spełnianie warunku określonego w </w:t>
      </w:r>
      <w:proofErr w:type="spellStart"/>
      <w:r w:rsidRPr="00142067">
        <w:rPr>
          <w:rFonts w:ascii="Tahoma" w:hAnsi="Tahoma" w:cs="Tahoma"/>
          <w:sz w:val="18"/>
          <w:szCs w:val="18"/>
        </w:rPr>
        <w:t>pkt</w:t>
      </w:r>
      <w:proofErr w:type="spellEnd"/>
      <w:r w:rsidRPr="00142067">
        <w:rPr>
          <w:rFonts w:ascii="Tahoma" w:hAnsi="Tahoma" w:cs="Tahoma"/>
          <w:sz w:val="18"/>
          <w:szCs w:val="18"/>
        </w:rPr>
        <w:t xml:space="preserve"> 1, Wykonawca zobowiązany jest – w terminie 3 (słownie: trzech) dni przed upływem ważności w/w dokumentów – do złożenia w siedzibie Zamawiającego dokumentów potwierdzających przedłużenie terminu ich ważności lub złożenia nowych dokumentów. Brak spełnienia tego warunku może skutkować natychmiastowym odstąpieniem przez Zamawiającego od niniejszej umowy.</w:t>
      </w:r>
    </w:p>
    <w:p w:rsidR="005113E7" w:rsidRPr="00142067" w:rsidRDefault="005113E7" w:rsidP="0014206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142067">
        <w:rPr>
          <w:rFonts w:ascii="Tahoma" w:hAnsi="Tahoma" w:cs="Tahoma"/>
          <w:sz w:val="18"/>
          <w:szCs w:val="18"/>
        </w:rPr>
        <w:t xml:space="preserve">Wykonawca oświadcza, że jest ubezpieczony od </w:t>
      </w:r>
      <w:proofErr w:type="spellStart"/>
      <w:r w:rsidRPr="00142067">
        <w:rPr>
          <w:rFonts w:ascii="Tahoma" w:hAnsi="Tahoma" w:cs="Tahoma"/>
          <w:sz w:val="18"/>
          <w:szCs w:val="18"/>
        </w:rPr>
        <w:t>od</w:t>
      </w:r>
      <w:r w:rsidR="00F34950">
        <w:rPr>
          <w:rFonts w:ascii="Tahoma" w:hAnsi="Tahoma" w:cs="Tahoma"/>
          <w:sz w:val="18"/>
          <w:szCs w:val="18"/>
        </w:rPr>
        <w:t>h</w:t>
      </w:r>
      <w:r w:rsidRPr="00142067">
        <w:rPr>
          <w:rFonts w:ascii="Tahoma" w:hAnsi="Tahoma" w:cs="Tahoma"/>
          <w:sz w:val="18"/>
          <w:szCs w:val="18"/>
        </w:rPr>
        <w:t>owiedzialności</w:t>
      </w:r>
      <w:proofErr w:type="spellEnd"/>
      <w:r w:rsidRPr="00142067">
        <w:rPr>
          <w:rFonts w:ascii="Tahoma" w:hAnsi="Tahoma" w:cs="Tahoma"/>
          <w:sz w:val="18"/>
          <w:szCs w:val="18"/>
        </w:rPr>
        <w:t xml:space="preserve"> cywilnej w zakresie prowadzonej działalności na kwotę ……………………. zł w okresie od dnia …………………… do dnia …………………………………</w:t>
      </w:r>
    </w:p>
    <w:p w:rsidR="00142067" w:rsidRPr="00142067" w:rsidRDefault="00142067" w:rsidP="00142067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20"/>
        </w:rPr>
      </w:pPr>
      <w:r w:rsidRPr="00142067">
        <w:rPr>
          <w:rFonts w:ascii="Tahoma" w:hAnsi="Tahoma" w:cs="Tahoma"/>
          <w:sz w:val="18"/>
          <w:szCs w:val="20"/>
        </w:rPr>
        <w:t>Dostawca jest zobowiązany do terminowego wykonywania obowiązków podatkowych związanych z realizacją niniejszej umowy i dostawami oleju napędowego na rzecz Zamawiającego, w szczególności do zapłaty należnego podatku od towarów i usług.</w:t>
      </w:r>
    </w:p>
    <w:p w:rsidR="00142067" w:rsidRPr="00142067" w:rsidRDefault="00142067" w:rsidP="00142067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20"/>
        </w:rPr>
      </w:pPr>
      <w:r w:rsidRPr="00142067">
        <w:rPr>
          <w:rFonts w:ascii="Tahoma" w:hAnsi="Tahoma" w:cs="Tahoma"/>
          <w:sz w:val="18"/>
          <w:szCs w:val="20"/>
        </w:rPr>
        <w:t>Dostawca jest zobowiązany zapewnić , by przez cały okres realizacji niniejszej umowy Dostawca był wymieniony w wykazie, o którym mowa w art. 105c ust. 1 ustawy z dnia 11 marca 2004r. o podatku od towarów i usług (</w:t>
      </w:r>
      <w:proofErr w:type="spellStart"/>
      <w:r w:rsidRPr="00142067">
        <w:rPr>
          <w:rFonts w:ascii="Tahoma" w:hAnsi="Tahoma" w:cs="Tahoma"/>
          <w:sz w:val="18"/>
          <w:szCs w:val="20"/>
        </w:rPr>
        <w:t>t.j</w:t>
      </w:r>
      <w:proofErr w:type="spellEnd"/>
      <w:r w:rsidRPr="00142067">
        <w:rPr>
          <w:rFonts w:ascii="Tahoma" w:hAnsi="Tahoma" w:cs="Tahoma"/>
          <w:sz w:val="18"/>
          <w:szCs w:val="20"/>
        </w:rPr>
        <w:t xml:space="preserve">. </w:t>
      </w:r>
      <w:proofErr w:type="spellStart"/>
      <w:r w:rsidRPr="00142067">
        <w:rPr>
          <w:rFonts w:ascii="Tahoma" w:hAnsi="Tahoma" w:cs="Tahoma"/>
          <w:sz w:val="18"/>
          <w:szCs w:val="20"/>
        </w:rPr>
        <w:t>Dz.U</w:t>
      </w:r>
      <w:proofErr w:type="spellEnd"/>
      <w:r w:rsidRPr="00142067">
        <w:rPr>
          <w:rFonts w:ascii="Tahoma" w:hAnsi="Tahoma" w:cs="Tahoma"/>
          <w:sz w:val="18"/>
          <w:szCs w:val="20"/>
        </w:rPr>
        <w:t>. z 2011 r., Nr 177, poz. 1054, ze zm.), zaś złożona przez Dostawcę kaucja gwarancyjna, o której mowa w art. 105a pkt. 3 ust. 3b wskazanej ustawy, wynosiła 10.000.000 PLN.</w:t>
      </w:r>
    </w:p>
    <w:p w:rsidR="005113E7" w:rsidRPr="00142067" w:rsidRDefault="00142067" w:rsidP="00142067">
      <w:pPr>
        <w:pStyle w:val="Tekstpodstawowywcity"/>
        <w:numPr>
          <w:ilvl w:val="0"/>
          <w:numId w:val="12"/>
        </w:numPr>
        <w:spacing w:line="240" w:lineRule="auto"/>
        <w:rPr>
          <w:rFonts w:ascii="Tahoma" w:hAnsi="Tahoma" w:cs="Tahoma"/>
          <w:b/>
          <w:sz w:val="20"/>
          <w:szCs w:val="18"/>
        </w:rPr>
      </w:pPr>
      <w:r w:rsidRPr="00142067">
        <w:rPr>
          <w:rFonts w:ascii="Tahoma" w:hAnsi="Tahoma" w:cs="Tahoma"/>
          <w:sz w:val="18"/>
          <w:szCs w:val="20"/>
        </w:rPr>
        <w:t xml:space="preserve">W przypadku naruszenia przez Dostawcę obowiązku, o którym mowa w </w:t>
      </w:r>
      <w:proofErr w:type="spellStart"/>
      <w:r w:rsidRPr="00142067">
        <w:rPr>
          <w:rFonts w:ascii="Tahoma" w:hAnsi="Tahoma" w:cs="Tahoma"/>
          <w:sz w:val="18"/>
          <w:szCs w:val="20"/>
        </w:rPr>
        <w:t>pkt</w:t>
      </w:r>
      <w:proofErr w:type="spellEnd"/>
      <w:r w:rsidRPr="00142067">
        <w:rPr>
          <w:rFonts w:ascii="Tahoma" w:hAnsi="Tahoma" w:cs="Tahoma"/>
          <w:sz w:val="18"/>
          <w:szCs w:val="20"/>
        </w:rPr>
        <w:t xml:space="preserve"> 7, i doręczenia Zamawiającemu wydanej przez właściwy organ decyzji orzekającej o odpowiedzialności podatkowej Zamawiającego za zaległości podatkowe Dostawcy w związku z dokonanymi na rzecz Zamawiającego podstawie niniejszej umowy dostawami oleju napędowego, Dostawca zobowiązany będzie do zwrotu Zamawiającemu zapłaconych przez niego kwot wynikających z takiej decyzji organu podatkowego.</w:t>
      </w:r>
    </w:p>
    <w:p w:rsidR="005113E7" w:rsidRPr="004877EC" w:rsidRDefault="005113E7" w:rsidP="005113E7">
      <w:pPr>
        <w:pStyle w:val="paragraf"/>
        <w:keepNext/>
        <w:numPr>
          <w:ilvl w:val="0"/>
          <w:numId w:val="11"/>
        </w:numPr>
        <w:ind w:left="714" w:hanging="357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 sprawach nie uregulowanych w umowie zastosowanie mają przepisy kodeksu cywilnego.</w:t>
      </w:r>
    </w:p>
    <w:p w:rsidR="005113E7" w:rsidRPr="004877EC" w:rsidRDefault="005113E7" w:rsidP="005113E7">
      <w:pPr>
        <w:pStyle w:val="paragraf"/>
        <w:keepNext/>
        <w:numPr>
          <w:ilvl w:val="0"/>
          <w:numId w:val="11"/>
        </w:numPr>
        <w:ind w:left="714" w:hanging="357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Wszelkie zmiany w umowie wymagają zgody Stron oraz formy pisemnej.</w:t>
      </w:r>
    </w:p>
    <w:p w:rsidR="005113E7" w:rsidRPr="004877EC" w:rsidRDefault="005113E7" w:rsidP="005113E7">
      <w:pPr>
        <w:jc w:val="center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pStyle w:val="paragraf"/>
        <w:keepNext/>
        <w:numPr>
          <w:ilvl w:val="0"/>
          <w:numId w:val="11"/>
        </w:numPr>
        <w:ind w:left="714" w:hanging="357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Wykonawca nie może dokonać przeniesienia praw i obowiązków wynikających z umowy, ani dokonać przelewu wierzytelności z tytułu niniejszej umowy na rzecz osoby trzeciej bez uprzedniej pisemnej zgody Zamawiającego</w:t>
      </w:r>
    </w:p>
    <w:p w:rsidR="005113E7" w:rsidRPr="004877EC" w:rsidRDefault="005113E7" w:rsidP="005113E7">
      <w:pPr>
        <w:jc w:val="both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pStyle w:val="paragraf"/>
        <w:keepNext/>
        <w:numPr>
          <w:ilvl w:val="0"/>
          <w:numId w:val="11"/>
        </w:numPr>
        <w:ind w:left="714" w:hanging="357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Wszelkie ewentualne spory rozstrzygane będą przez sąd właściwy miejscowo dla siedziby Zamawiającego.</w:t>
      </w:r>
    </w:p>
    <w:p w:rsidR="005113E7" w:rsidRPr="004877EC" w:rsidRDefault="005113E7" w:rsidP="005113E7">
      <w:pPr>
        <w:jc w:val="both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pStyle w:val="paragraf"/>
        <w:keepNext/>
        <w:numPr>
          <w:ilvl w:val="0"/>
          <w:numId w:val="11"/>
        </w:numPr>
        <w:ind w:left="714" w:hanging="357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jc w:val="both"/>
        <w:rPr>
          <w:rFonts w:ascii="Tahoma" w:hAnsi="Tahoma" w:cs="Tahoma"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Umowę sporządzono w trzech jednobrzmiących egzemplarzach, jednym dla Wykonawcy i dwóch dla Zamawiającego.</w:t>
      </w:r>
    </w:p>
    <w:p w:rsidR="005113E7" w:rsidRPr="004877EC" w:rsidRDefault="005113E7" w:rsidP="005113E7">
      <w:pPr>
        <w:jc w:val="both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jc w:val="both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jc w:val="both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jc w:val="both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ind w:firstLine="708"/>
        <w:jc w:val="center"/>
        <w:rPr>
          <w:rFonts w:ascii="Tahoma" w:hAnsi="Tahoma" w:cs="Tahoma"/>
          <w:i/>
          <w:sz w:val="18"/>
          <w:szCs w:val="18"/>
        </w:rPr>
      </w:pPr>
      <w:r w:rsidRPr="004877EC">
        <w:rPr>
          <w:rFonts w:ascii="Tahoma" w:hAnsi="Tahoma" w:cs="Tahoma"/>
          <w:sz w:val="18"/>
          <w:szCs w:val="18"/>
        </w:rPr>
        <w:t>WYKONAWCA</w:t>
      </w:r>
      <w:r w:rsidRPr="004877EC">
        <w:rPr>
          <w:rFonts w:ascii="Tahoma" w:hAnsi="Tahoma" w:cs="Tahoma"/>
          <w:sz w:val="18"/>
          <w:szCs w:val="18"/>
        </w:rPr>
        <w:tab/>
      </w:r>
      <w:r w:rsidRPr="004877EC">
        <w:rPr>
          <w:rFonts w:ascii="Tahoma" w:hAnsi="Tahoma" w:cs="Tahoma"/>
          <w:sz w:val="18"/>
          <w:szCs w:val="18"/>
        </w:rPr>
        <w:tab/>
      </w:r>
      <w:r w:rsidRPr="004877EC">
        <w:rPr>
          <w:rFonts w:ascii="Tahoma" w:hAnsi="Tahoma" w:cs="Tahoma"/>
          <w:sz w:val="18"/>
          <w:szCs w:val="18"/>
        </w:rPr>
        <w:tab/>
      </w:r>
      <w:r w:rsidRPr="004877EC">
        <w:rPr>
          <w:rFonts w:ascii="Tahoma" w:hAnsi="Tahoma" w:cs="Tahoma"/>
          <w:sz w:val="18"/>
          <w:szCs w:val="18"/>
        </w:rPr>
        <w:tab/>
      </w:r>
      <w:r w:rsidRPr="004877EC">
        <w:rPr>
          <w:rFonts w:ascii="Tahoma" w:hAnsi="Tahoma" w:cs="Tahoma"/>
          <w:sz w:val="18"/>
          <w:szCs w:val="18"/>
        </w:rPr>
        <w:tab/>
        <w:t xml:space="preserve"> </w:t>
      </w:r>
      <w:r w:rsidRPr="004877EC">
        <w:rPr>
          <w:rFonts w:ascii="Tahoma" w:hAnsi="Tahoma" w:cs="Tahoma"/>
          <w:sz w:val="18"/>
          <w:szCs w:val="18"/>
        </w:rPr>
        <w:tab/>
      </w:r>
      <w:r w:rsidRPr="004877EC">
        <w:rPr>
          <w:rFonts w:ascii="Tahoma" w:hAnsi="Tahoma" w:cs="Tahoma"/>
          <w:sz w:val="18"/>
          <w:szCs w:val="18"/>
        </w:rPr>
        <w:tab/>
        <w:t>ZAMAWIAJĄCY</w:t>
      </w:r>
      <w:r w:rsidRPr="004877EC">
        <w:rPr>
          <w:rFonts w:ascii="Tahoma" w:hAnsi="Tahoma" w:cs="Tahoma"/>
          <w:sz w:val="18"/>
          <w:szCs w:val="18"/>
        </w:rPr>
        <w:tab/>
      </w:r>
      <w:r w:rsidRPr="004877EC">
        <w:rPr>
          <w:rFonts w:ascii="Tahoma" w:hAnsi="Tahoma" w:cs="Tahoma"/>
          <w:sz w:val="18"/>
          <w:szCs w:val="18"/>
        </w:rPr>
        <w:tab/>
      </w:r>
      <w:r w:rsidRPr="004877EC">
        <w:rPr>
          <w:rFonts w:ascii="Tahoma" w:hAnsi="Tahoma" w:cs="Tahoma"/>
          <w:sz w:val="18"/>
          <w:szCs w:val="18"/>
        </w:rPr>
        <w:tab/>
      </w:r>
      <w:r w:rsidRPr="004877EC">
        <w:rPr>
          <w:rFonts w:ascii="Tahoma" w:hAnsi="Tahoma" w:cs="Tahoma"/>
          <w:sz w:val="18"/>
          <w:szCs w:val="18"/>
        </w:rPr>
        <w:tab/>
      </w:r>
    </w:p>
    <w:p w:rsidR="005113E7" w:rsidRPr="004877EC" w:rsidRDefault="005113E7" w:rsidP="005113E7">
      <w:pPr>
        <w:spacing w:before="240" w:after="480"/>
        <w:ind w:left="7088"/>
        <w:rPr>
          <w:rFonts w:ascii="Tahoma" w:hAnsi="Tahoma" w:cs="Tahoma"/>
          <w:i/>
          <w:sz w:val="18"/>
          <w:szCs w:val="18"/>
        </w:rPr>
      </w:pPr>
    </w:p>
    <w:p w:rsidR="005113E7" w:rsidRPr="004877EC" w:rsidRDefault="005113E7" w:rsidP="005113E7">
      <w:pPr>
        <w:spacing w:before="240" w:after="480"/>
        <w:ind w:left="7088"/>
        <w:rPr>
          <w:rFonts w:ascii="Tahoma" w:hAnsi="Tahoma" w:cs="Tahoma"/>
          <w:i/>
          <w:sz w:val="18"/>
          <w:szCs w:val="18"/>
        </w:rPr>
      </w:pPr>
    </w:p>
    <w:p w:rsidR="005113E7" w:rsidRPr="004877EC" w:rsidRDefault="005113E7" w:rsidP="005113E7">
      <w:pPr>
        <w:spacing w:before="240" w:after="480"/>
        <w:ind w:left="7088"/>
        <w:rPr>
          <w:rFonts w:ascii="Tahoma" w:hAnsi="Tahoma" w:cs="Tahoma"/>
          <w:i/>
          <w:sz w:val="18"/>
          <w:szCs w:val="18"/>
        </w:rPr>
      </w:pPr>
    </w:p>
    <w:p w:rsidR="005113E7" w:rsidRPr="004877EC" w:rsidRDefault="005113E7" w:rsidP="005113E7">
      <w:pPr>
        <w:spacing w:before="240" w:after="480"/>
        <w:ind w:left="7088"/>
        <w:rPr>
          <w:rFonts w:ascii="Tahoma" w:hAnsi="Tahoma" w:cs="Tahoma"/>
          <w:i/>
          <w:sz w:val="18"/>
          <w:szCs w:val="18"/>
        </w:rPr>
      </w:pPr>
    </w:p>
    <w:p w:rsidR="005113E7" w:rsidRPr="004877EC" w:rsidRDefault="005113E7" w:rsidP="005113E7">
      <w:pPr>
        <w:spacing w:before="240" w:after="480"/>
        <w:ind w:left="7088"/>
        <w:rPr>
          <w:rFonts w:ascii="Tahoma" w:hAnsi="Tahoma" w:cs="Tahoma"/>
          <w:i/>
          <w:sz w:val="18"/>
          <w:szCs w:val="18"/>
        </w:rPr>
      </w:pPr>
    </w:p>
    <w:p w:rsidR="005113E7" w:rsidRPr="004877EC" w:rsidRDefault="005113E7" w:rsidP="005113E7">
      <w:pPr>
        <w:tabs>
          <w:tab w:val="left" w:pos="5040"/>
        </w:tabs>
        <w:ind w:right="-6"/>
        <w:rPr>
          <w:rFonts w:ascii="Tahoma" w:hAnsi="Tahoma" w:cs="Tahoma"/>
          <w:sz w:val="18"/>
          <w:szCs w:val="18"/>
        </w:rPr>
      </w:pPr>
    </w:p>
    <w:p w:rsidR="005113E7" w:rsidRPr="004877EC" w:rsidRDefault="005113E7" w:rsidP="005113E7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F50389" w:rsidRDefault="00F50389"/>
    <w:sectPr w:rsidR="00F50389" w:rsidSect="00DA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ascii="OpenSymbol" w:hAnsi="OpenSymbol" w:cs="OpenSymbol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</w:rPr>
    </w:lvl>
  </w:abstractNum>
  <w:abstractNum w:abstractNumId="3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Times New Roman" w:hAnsi="Times New Roman" w:cs="Wingdings 2"/>
        <w:b w:val="0"/>
        <w:b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ascii="Times New Roman" w:hAnsi="Times New Roman" w:cs="Wingdings 2"/>
        <w:b w:val="0"/>
        <w:bCs w:val="0"/>
        <w:color w:val="00000A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rFonts w:ascii="Times New Roman" w:hAnsi="Times New Roman" w:cs="Wingdings 2"/>
        <w:b w:val="0"/>
        <w:bCs w:val="0"/>
        <w:color w:val="00000A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ascii="Times New Roman" w:hAnsi="Times New Roman" w:cs="Wingdings 2"/>
        <w:b w:val="0"/>
        <w:bCs w:val="0"/>
        <w:color w:val="00000A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ascii="Times New Roman" w:hAnsi="Times New Roman" w:cs="Wingdings 2"/>
        <w:b w:val="0"/>
        <w:bCs w:val="0"/>
        <w:color w:val="00000A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rFonts w:ascii="Times New Roman" w:hAnsi="Times New Roman" w:cs="Wingdings 2"/>
        <w:b w:val="0"/>
        <w:bCs w:val="0"/>
        <w:color w:val="00000A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ascii="Times New Roman" w:hAnsi="Times New Roman" w:cs="Wingdings 2"/>
        <w:b w:val="0"/>
        <w:bCs w:val="0"/>
        <w:color w:val="00000A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ascii="Times New Roman" w:hAnsi="Times New Roman" w:cs="Wingdings 2"/>
        <w:b w:val="0"/>
        <w:bCs w:val="0"/>
        <w:color w:val="00000A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rFonts w:ascii="Times New Roman" w:hAnsi="Times New Roman" w:cs="Wingdings 2"/>
        <w:b w:val="0"/>
        <w:bCs w:val="0"/>
        <w:color w:val="00000A"/>
        <w:sz w:val="24"/>
        <w:szCs w:val="24"/>
      </w:rPr>
    </w:lvl>
  </w:abstractNum>
  <w:abstractNum w:abstractNumId="4">
    <w:nsid w:val="0000000C"/>
    <w:multiLevelType w:val="singleLevel"/>
    <w:tmpl w:val="0000000C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5">
    <w:nsid w:val="00000011"/>
    <w:multiLevelType w:val="multi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</w:rPr>
    </w:lvl>
  </w:abstractNum>
  <w:abstractNum w:abstractNumId="6">
    <w:nsid w:val="00000012"/>
    <w:multiLevelType w:val="singleLevel"/>
    <w:tmpl w:val="00000012"/>
    <w:name w:val="WW8Num2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">
    <w:nsid w:val="00000019"/>
    <w:multiLevelType w:val="multilevel"/>
    <w:tmpl w:val="00000019"/>
    <w:name w:val="WW8Num36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</w:rPr>
    </w:lvl>
  </w:abstractNum>
  <w:abstractNum w:abstractNumId="8">
    <w:nsid w:val="0000001E"/>
    <w:multiLevelType w:val="singleLevel"/>
    <w:tmpl w:val="0000001E"/>
    <w:name w:val="WW8Num4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9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00000021"/>
    <w:multiLevelType w:val="singleLevel"/>
    <w:tmpl w:val="00000021"/>
    <w:name w:val="WW8Num46"/>
    <w:lvl w:ilvl="0">
      <w:start w:val="1"/>
      <w:numFmt w:val="decimal"/>
      <w:lvlText w:val="§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1">
    <w:nsid w:val="2D583B20"/>
    <w:multiLevelType w:val="hybridMultilevel"/>
    <w:tmpl w:val="D344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01E06"/>
    <w:multiLevelType w:val="hybridMultilevel"/>
    <w:tmpl w:val="38847AF2"/>
    <w:lvl w:ilvl="0" w:tplc="1A4A080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5113E7"/>
    <w:rsid w:val="00142067"/>
    <w:rsid w:val="003155CC"/>
    <w:rsid w:val="005113E7"/>
    <w:rsid w:val="00BF4D7E"/>
    <w:rsid w:val="00C1041B"/>
    <w:rsid w:val="00F11BFD"/>
    <w:rsid w:val="00F34950"/>
    <w:rsid w:val="00F50389"/>
    <w:rsid w:val="00F9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E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113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13E7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Hipercze">
    <w:name w:val="Hyperlink"/>
    <w:rsid w:val="005113E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113E7"/>
    <w:pPr>
      <w:widowControl w:val="0"/>
    </w:pPr>
    <w:rPr>
      <w:rFonts w:ascii="Tahoma" w:eastAsia="Times New Roman" w:hAnsi="Tahoma" w:cs="Tahoma"/>
      <w:kern w:val="0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5113E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aragraf">
    <w:name w:val="paragraf"/>
    <w:basedOn w:val="Normalny"/>
    <w:rsid w:val="005113E7"/>
    <w:pPr>
      <w:numPr>
        <w:numId w:val="8"/>
      </w:numPr>
      <w:spacing w:before="240" w:after="120"/>
      <w:jc w:val="center"/>
    </w:pPr>
    <w:rPr>
      <w:rFonts w:ascii="Verdana" w:eastAsia="Times New Roman" w:hAnsi="Verdana" w:cs="Verdana"/>
      <w:b/>
      <w:kern w:val="0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14206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42067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2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bobrowski@starkom.pl" TargetMode="External"/><Relationship Id="rId5" Type="http://schemas.openxmlformats.org/officeDocument/2006/relationships/hyperlink" Target="mailto:sekretariat@star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3</cp:revision>
  <dcterms:created xsi:type="dcterms:W3CDTF">2017-03-28T07:39:00Z</dcterms:created>
  <dcterms:modified xsi:type="dcterms:W3CDTF">2017-03-28T09:26:00Z</dcterms:modified>
</cp:coreProperties>
</file>